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A96A" w14:textId="73B7FB38" w:rsidR="004D029D" w:rsidRPr="00BE2190" w:rsidRDefault="00D268CE" w:rsidP="00D268CE">
      <w:pPr>
        <w:jc w:val="center"/>
        <w:rPr>
          <w:b/>
          <w:bCs/>
          <w:sz w:val="32"/>
          <w:szCs w:val="32"/>
        </w:rPr>
      </w:pPr>
      <w:r w:rsidRPr="00BE2190">
        <w:rPr>
          <w:b/>
          <w:bCs/>
          <w:sz w:val="32"/>
          <w:szCs w:val="32"/>
        </w:rPr>
        <w:t xml:space="preserve">Cabell County Public Library </w:t>
      </w:r>
    </w:p>
    <w:p w14:paraId="742D9797" w14:textId="034FC526" w:rsidR="00D268CE" w:rsidRDefault="00BE2190" w:rsidP="00D268CE">
      <w:pPr>
        <w:jc w:val="center"/>
        <w:rPr>
          <w:b/>
          <w:bCs/>
        </w:rPr>
      </w:pPr>
      <w:r>
        <w:rPr>
          <w:b/>
          <w:bCs/>
        </w:rPr>
        <w:t>Regular</w:t>
      </w:r>
      <w:r w:rsidR="00D268CE">
        <w:rPr>
          <w:b/>
          <w:bCs/>
        </w:rPr>
        <w:t xml:space="preserve"> Bord Meeting</w:t>
      </w:r>
    </w:p>
    <w:p w14:paraId="31EAA530" w14:textId="79100399" w:rsidR="00D268CE" w:rsidRDefault="009B5B71" w:rsidP="00D268CE">
      <w:pPr>
        <w:jc w:val="center"/>
        <w:rPr>
          <w:b/>
          <w:bCs/>
        </w:rPr>
      </w:pPr>
      <w:r>
        <w:rPr>
          <w:b/>
          <w:bCs/>
        </w:rPr>
        <w:t>April 19,</w:t>
      </w:r>
      <w:r w:rsidR="00D268CE">
        <w:rPr>
          <w:b/>
          <w:bCs/>
        </w:rPr>
        <w:t xml:space="preserve"> 2022</w:t>
      </w:r>
    </w:p>
    <w:p w14:paraId="22A6730D" w14:textId="63003544" w:rsidR="00BE2190" w:rsidRDefault="00BE2190" w:rsidP="00BE2190">
      <w:r>
        <w:tab/>
        <w:t>The meeting was called to order by the President, David Amsbary</w:t>
      </w:r>
      <w:r w:rsidR="00605FCC">
        <w:t>,</w:t>
      </w:r>
      <w:r>
        <w:t xml:space="preserve"> in the Conference Room at the Main Library at 4:0</w:t>
      </w:r>
      <w:r w:rsidR="00E967A1">
        <w:t>2</w:t>
      </w:r>
      <w:r>
        <w:t xml:space="preserve"> p.m. Board members in attendance were Wendy Thomas, Betty Barrett, Charles Bagley, Marsha Moses</w:t>
      </w:r>
      <w:r w:rsidR="00A41E57">
        <w:t>, and Friends of the Library President, Bill Patton</w:t>
      </w:r>
      <w:r>
        <w:t>. Staff member</w:t>
      </w:r>
      <w:r w:rsidR="009B5B71">
        <w:t>s</w:t>
      </w:r>
      <w:r>
        <w:t xml:space="preserve"> Kista Black</w:t>
      </w:r>
      <w:r w:rsidR="009B5B71">
        <w:t xml:space="preserve"> and Sara Ram</w:t>
      </w:r>
      <w:r w:rsidR="00E967A1">
        <w:t>e</w:t>
      </w:r>
      <w:r w:rsidR="009B5B71">
        <w:t>zani</w:t>
      </w:r>
      <w:r w:rsidR="00605FCC">
        <w:t xml:space="preserve"> along with</w:t>
      </w:r>
      <w:r w:rsidR="00321B03">
        <w:t xml:space="preserve"> Breana Bowen, Director, also attended. </w:t>
      </w:r>
      <w:r>
        <w:t xml:space="preserve">    </w:t>
      </w:r>
    </w:p>
    <w:p w14:paraId="487B0A1C" w14:textId="115D669D" w:rsidR="00321B03" w:rsidRDefault="00321B03" w:rsidP="00BE2190">
      <w:r>
        <w:tab/>
        <w:t xml:space="preserve">Betty Barrett moved and </w:t>
      </w:r>
      <w:r w:rsidR="00A41E57">
        <w:t>Charles Bagley</w:t>
      </w:r>
      <w:r>
        <w:t xml:space="preserve"> seconded the motion to approve the minutes of the </w:t>
      </w:r>
      <w:r w:rsidR="00EE34CB">
        <w:t>March 15</w:t>
      </w:r>
      <w:r>
        <w:t xml:space="preserve">, 2022 regular </w:t>
      </w:r>
      <w:r w:rsidR="007E573E">
        <w:t>meeting</w:t>
      </w:r>
      <w:r>
        <w:t xml:space="preserve"> as </w:t>
      </w:r>
      <w:r w:rsidR="007E573E">
        <w:t>presented. Voted</w:t>
      </w:r>
      <w:r>
        <w:t xml:space="preserve"> and </w:t>
      </w:r>
      <w:r w:rsidR="007E573E">
        <w:t>passed</w:t>
      </w:r>
      <w:r>
        <w:t xml:space="preserve">. </w:t>
      </w:r>
    </w:p>
    <w:p w14:paraId="452177F8" w14:textId="7E485B76" w:rsidR="00EC7399" w:rsidRPr="00EC7399" w:rsidRDefault="00321B03" w:rsidP="00EC7399">
      <w:pPr>
        <w:pStyle w:val="BodyText"/>
        <w:ind w:firstLine="720"/>
        <w:rPr>
          <w:rFonts w:asciiTheme="minorHAnsi" w:hAnsiTheme="minorHAnsi" w:cstheme="minorHAnsi"/>
          <w:sz w:val="22"/>
          <w:szCs w:val="18"/>
        </w:rPr>
      </w:pPr>
      <w:r w:rsidRPr="005258F0">
        <w:rPr>
          <w:rFonts w:asciiTheme="minorHAnsi" w:hAnsiTheme="minorHAnsi" w:cstheme="minorHAnsi"/>
          <w:sz w:val="22"/>
          <w:szCs w:val="18"/>
        </w:rPr>
        <w:t xml:space="preserve">Wendy Thomas moved and </w:t>
      </w:r>
      <w:r w:rsidR="00A41E57" w:rsidRPr="005258F0">
        <w:rPr>
          <w:rFonts w:asciiTheme="minorHAnsi" w:hAnsiTheme="minorHAnsi" w:cstheme="minorHAnsi"/>
          <w:sz w:val="22"/>
          <w:szCs w:val="18"/>
        </w:rPr>
        <w:t>Marsha Moses</w:t>
      </w:r>
      <w:r w:rsidRPr="005258F0">
        <w:rPr>
          <w:rFonts w:asciiTheme="minorHAnsi" w:hAnsiTheme="minorHAnsi" w:cstheme="minorHAnsi"/>
          <w:sz w:val="22"/>
          <w:szCs w:val="18"/>
        </w:rPr>
        <w:t xml:space="preserve"> </w:t>
      </w:r>
      <w:r w:rsidR="00EC7399" w:rsidRPr="005258F0">
        <w:rPr>
          <w:rFonts w:asciiTheme="minorHAnsi" w:hAnsiTheme="minorHAnsi" w:cstheme="minorHAnsi"/>
          <w:sz w:val="22"/>
        </w:rPr>
        <w:t xml:space="preserve">seconded the motion </w:t>
      </w:r>
      <w:r w:rsidR="00EC7399" w:rsidRPr="005258F0">
        <w:rPr>
          <w:rFonts w:asciiTheme="minorHAnsi" w:hAnsiTheme="minorHAnsi" w:cstheme="minorHAnsi"/>
          <w:sz w:val="22"/>
          <w:szCs w:val="18"/>
        </w:rPr>
        <w:t xml:space="preserve">to approve the following warrants from the regular account at Huntington Banks for </w:t>
      </w:r>
      <w:r w:rsidR="00EC7399" w:rsidRPr="005258F0">
        <w:rPr>
          <w:rFonts w:asciiTheme="minorHAnsi" w:hAnsiTheme="minorHAnsi" w:cstheme="minorHAnsi"/>
          <w:sz w:val="22"/>
          <w:szCs w:val="18"/>
        </w:rPr>
        <w:t>April</w:t>
      </w:r>
      <w:r w:rsidR="00EC7399" w:rsidRPr="005258F0">
        <w:rPr>
          <w:rFonts w:asciiTheme="minorHAnsi" w:hAnsiTheme="minorHAnsi" w:cstheme="minorHAnsi"/>
          <w:sz w:val="22"/>
          <w:szCs w:val="18"/>
        </w:rPr>
        <w:t xml:space="preserve">: checks numbered </w:t>
      </w:r>
      <w:r w:rsidR="00B33AF2" w:rsidRPr="005258F0">
        <w:rPr>
          <w:rFonts w:asciiTheme="minorHAnsi" w:hAnsiTheme="minorHAnsi" w:cstheme="minorHAnsi"/>
          <w:sz w:val="22"/>
          <w:szCs w:val="18"/>
        </w:rPr>
        <w:t>57716</w:t>
      </w:r>
      <w:r w:rsidR="00EC7399" w:rsidRPr="005258F0">
        <w:rPr>
          <w:rFonts w:asciiTheme="minorHAnsi" w:hAnsiTheme="minorHAnsi" w:cstheme="minorHAnsi"/>
          <w:sz w:val="22"/>
          <w:szCs w:val="18"/>
        </w:rPr>
        <w:t xml:space="preserve"> through 5</w:t>
      </w:r>
      <w:r w:rsidR="00B33AF2" w:rsidRPr="005258F0">
        <w:rPr>
          <w:rFonts w:asciiTheme="minorHAnsi" w:hAnsiTheme="minorHAnsi" w:cstheme="minorHAnsi"/>
          <w:sz w:val="22"/>
          <w:szCs w:val="18"/>
        </w:rPr>
        <w:t>7859</w:t>
      </w:r>
      <w:r w:rsidR="00EC7399" w:rsidRPr="005258F0">
        <w:rPr>
          <w:rFonts w:asciiTheme="minorHAnsi" w:hAnsiTheme="minorHAnsi" w:cstheme="minorHAnsi"/>
          <w:sz w:val="22"/>
          <w:szCs w:val="18"/>
        </w:rPr>
        <w:t xml:space="preserve"> totaling $</w:t>
      </w:r>
      <w:r w:rsidR="00B33AF2" w:rsidRPr="005258F0">
        <w:rPr>
          <w:rFonts w:asciiTheme="minorHAnsi" w:hAnsiTheme="minorHAnsi" w:cstheme="minorHAnsi"/>
          <w:sz w:val="22"/>
          <w:szCs w:val="18"/>
        </w:rPr>
        <w:t>306,609.75</w:t>
      </w:r>
      <w:r w:rsidR="00EC7399" w:rsidRPr="005258F0">
        <w:rPr>
          <w:rFonts w:asciiTheme="minorHAnsi" w:hAnsiTheme="minorHAnsi" w:cstheme="minorHAnsi"/>
          <w:sz w:val="22"/>
          <w:szCs w:val="18"/>
        </w:rPr>
        <w:t>, Smart Tax of $</w:t>
      </w:r>
      <w:r w:rsidR="00B33AF2" w:rsidRPr="005258F0">
        <w:rPr>
          <w:rFonts w:asciiTheme="minorHAnsi" w:hAnsiTheme="minorHAnsi" w:cstheme="minorHAnsi"/>
          <w:sz w:val="22"/>
          <w:szCs w:val="18"/>
        </w:rPr>
        <w:t>66,037.28</w:t>
      </w:r>
      <w:r w:rsidR="00EC7399" w:rsidRPr="005258F0">
        <w:rPr>
          <w:rFonts w:asciiTheme="minorHAnsi" w:hAnsiTheme="minorHAnsi" w:cstheme="minorHAnsi"/>
          <w:sz w:val="22"/>
          <w:szCs w:val="18"/>
        </w:rPr>
        <w:t>, and other direct deposits of state taxes, child support, and other ACH disbursements of $</w:t>
      </w:r>
      <w:r w:rsidR="00B33AF2" w:rsidRPr="005258F0">
        <w:rPr>
          <w:rFonts w:asciiTheme="minorHAnsi" w:hAnsiTheme="minorHAnsi" w:cstheme="minorHAnsi"/>
          <w:sz w:val="22"/>
          <w:szCs w:val="18"/>
        </w:rPr>
        <w:t>1</w:t>
      </w:r>
      <w:r w:rsidR="009C1BD9" w:rsidRPr="005258F0">
        <w:rPr>
          <w:rFonts w:asciiTheme="minorHAnsi" w:hAnsiTheme="minorHAnsi" w:cstheme="minorHAnsi"/>
          <w:sz w:val="22"/>
          <w:szCs w:val="18"/>
        </w:rPr>
        <w:t>1,822.79</w:t>
      </w:r>
      <w:r w:rsidR="00EC7399" w:rsidRPr="005258F0">
        <w:rPr>
          <w:rFonts w:asciiTheme="minorHAnsi" w:hAnsiTheme="minorHAnsi" w:cstheme="minorHAnsi"/>
          <w:sz w:val="22"/>
          <w:szCs w:val="18"/>
        </w:rPr>
        <w:t>, and from the payroll account checks numbered</w:t>
      </w:r>
      <w:r w:rsidR="00EC7399" w:rsidRPr="005258F0">
        <w:rPr>
          <w:rFonts w:asciiTheme="minorHAnsi" w:hAnsiTheme="minorHAnsi" w:cstheme="minorHAnsi"/>
          <w:color w:val="FF0000"/>
          <w:sz w:val="22"/>
          <w:szCs w:val="18"/>
        </w:rPr>
        <w:t xml:space="preserve"> </w:t>
      </w:r>
      <w:r w:rsidR="00EC7399" w:rsidRPr="005258F0">
        <w:rPr>
          <w:rFonts w:asciiTheme="minorHAnsi" w:hAnsiTheme="minorHAnsi" w:cstheme="minorHAnsi"/>
          <w:sz w:val="22"/>
          <w:szCs w:val="18"/>
        </w:rPr>
        <w:t>35</w:t>
      </w:r>
      <w:r w:rsidR="00B33AF2" w:rsidRPr="005258F0">
        <w:rPr>
          <w:rFonts w:asciiTheme="minorHAnsi" w:hAnsiTheme="minorHAnsi" w:cstheme="minorHAnsi"/>
          <w:sz w:val="22"/>
          <w:szCs w:val="18"/>
        </w:rPr>
        <w:t>702</w:t>
      </w:r>
      <w:r w:rsidR="00EC7399" w:rsidRPr="005258F0">
        <w:rPr>
          <w:rFonts w:asciiTheme="minorHAnsi" w:hAnsiTheme="minorHAnsi" w:cstheme="minorHAnsi"/>
          <w:sz w:val="22"/>
          <w:szCs w:val="18"/>
        </w:rPr>
        <w:t xml:space="preserve"> through 35</w:t>
      </w:r>
      <w:r w:rsidR="00B33AF2" w:rsidRPr="005258F0">
        <w:rPr>
          <w:rFonts w:asciiTheme="minorHAnsi" w:hAnsiTheme="minorHAnsi" w:cstheme="minorHAnsi"/>
          <w:sz w:val="22"/>
          <w:szCs w:val="18"/>
        </w:rPr>
        <w:t>715</w:t>
      </w:r>
      <w:r w:rsidR="00EC7399" w:rsidRPr="005258F0">
        <w:rPr>
          <w:rFonts w:asciiTheme="minorHAnsi" w:hAnsiTheme="minorHAnsi" w:cstheme="minorHAnsi"/>
          <w:sz w:val="22"/>
          <w:szCs w:val="18"/>
        </w:rPr>
        <w:t xml:space="preserve"> and vouchers numbered 4</w:t>
      </w:r>
      <w:r w:rsidR="009C1BD9" w:rsidRPr="005258F0">
        <w:rPr>
          <w:rFonts w:asciiTheme="minorHAnsi" w:hAnsiTheme="minorHAnsi" w:cstheme="minorHAnsi"/>
          <w:sz w:val="22"/>
          <w:szCs w:val="18"/>
        </w:rPr>
        <w:t>5325</w:t>
      </w:r>
      <w:r w:rsidR="00EC7399" w:rsidRPr="005258F0">
        <w:rPr>
          <w:rFonts w:asciiTheme="minorHAnsi" w:hAnsiTheme="minorHAnsi" w:cstheme="minorHAnsi"/>
          <w:sz w:val="22"/>
          <w:szCs w:val="18"/>
        </w:rPr>
        <w:t xml:space="preserve"> through 4</w:t>
      </w:r>
      <w:r w:rsidR="009C1BD9" w:rsidRPr="005258F0">
        <w:rPr>
          <w:rFonts w:asciiTheme="minorHAnsi" w:hAnsiTheme="minorHAnsi" w:cstheme="minorHAnsi"/>
          <w:sz w:val="22"/>
          <w:szCs w:val="18"/>
        </w:rPr>
        <w:t>5594</w:t>
      </w:r>
      <w:r w:rsidR="00EC7399" w:rsidRPr="005258F0">
        <w:rPr>
          <w:rFonts w:asciiTheme="minorHAnsi" w:hAnsiTheme="minorHAnsi" w:cstheme="minorHAnsi"/>
          <w:sz w:val="22"/>
          <w:szCs w:val="18"/>
        </w:rPr>
        <w:t xml:space="preserve"> for direct deposits with the transfer totaling $</w:t>
      </w:r>
      <w:r w:rsidR="00B33AF2" w:rsidRPr="005258F0">
        <w:rPr>
          <w:rFonts w:asciiTheme="minorHAnsi" w:hAnsiTheme="minorHAnsi" w:cstheme="minorHAnsi"/>
          <w:sz w:val="22"/>
          <w:szCs w:val="18"/>
        </w:rPr>
        <w:t>204,928.70</w:t>
      </w:r>
      <w:r w:rsidR="00EC7399" w:rsidRPr="005258F0">
        <w:rPr>
          <w:rFonts w:asciiTheme="minorHAnsi" w:hAnsiTheme="minorHAnsi" w:cstheme="minorHAnsi"/>
          <w:sz w:val="22"/>
          <w:szCs w:val="18"/>
        </w:rPr>
        <w:t xml:space="preserve"> for a total expenditure of $</w:t>
      </w:r>
      <w:r w:rsidR="009C1BD9" w:rsidRPr="005258F0">
        <w:rPr>
          <w:rFonts w:asciiTheme="minorHAnsi" w:hAnsiTheme="minorHAnsi" w:cstheme="minorHAnsi"/>
          <w:sz w:val="22"/>
          <w:szCs w:val="18"/>
        </w:rPr>
        <w:t>579,267.29</w:t>
      </w:r>
      <w:r w:rsidR="00EC7399" w:rsidRPr="005258F0">
        <w:rPr>
          <w:rFonts w:asciiTheme="minorHAnsi" w:hAnsiTheme="minorHAnsi" w:cstheme="minorHAnsi"/>
          <w:sz w:val="22"/>
          <w:szCs w:val="18"/>
        </w:rPr>
        <w:t xml:space="preserve"> from the regular account.  There were two checks written from the construction account in the amount of </w:t>
      </w:r>
      <w:r w:rsidR="009C1BD9" w:rsidRPr="005258F0">
        <w:rPr>
          <w:rFonts w:asciiTheme="minorHAnsi" w:hAnsiTheme="minorHAnsi" w:cstheme="minorHAnsi"/>
          <w:sz w:val="22"/>
          <w:szCs w:val="18"/>
        </w:rPr>
        <w:t>$634,759.60</w:t>
      </w:r>
      <w:r w:rsidR="00EC7399" w:rsidRPr="005258F0">
        <w:rPr>
          <w:rFonts w:asciiTheme="minorHAnsi" w:hAnsiTheme="minorHAnsi" w:cstheme="minorHAnsi"/>
          <w:sz w:val="22"/>
          <w:szCs w:val="18"/>
        </w:rPr>
        <w:t>.  The total amount of checks written was $</w:t>
      </w:r>
      <w:r w:rsidR="004A2363" w:rsidRPr="005258F0">
        <w:rPr>
          <w:rFonts w:asciiTheme="minorHAnsi" w:hAnsiTheme="minorHAnsi" w:cstheme="minorHAnsi"/>
          <w:sz w:val="22"/>
          <w:szCs w:val="18"/>
        </w:rPr>
        <w:t>1,224,</w:t>
      </w:r>
      <w:r w:rsidR="00AF1C90" w:rsidRPr="005258F0">
        <w:rPr>
          <w:rFonts w:asciiTheme="minorHAnsi" w:hAnsiTheme="minorHAnsi" w:cstheme="minorHAnsi"/>
          <w:sz w:val="22"/>
          <w:szCs w:val="18"/>
        </w:rPr>
        <w:t>158</w:t>
      </w:r>
      <w:r w:rsidR="004A2363" w:rsidRPr="005258F0">
        <w:rPr>
          <w:rFonts w:asciiTheme="minorHAnsi" w:hAnsiTheme="minorHAnsi" w:cstheme="minorHAnsi"/>
          <w:sz w:val="22"/>
          <w:szCs w:val="18"/>
        </w:rPr>
        <w:t>.1</w:t>
      </w:r>
      <w:r w:rsidR="00AF1C90" w:rsidRPr="005258F0">
        <w:rPr>
          <w:rFonts w:asciiTheme="minorHAnsi" w:hAnsiTheme="minorHAnsi" w:cstheme="minorHAnsi"/>
          <w:sz w:val="22"/>
          <w:szCs w:val="18"/>
        </w:rPr>
        <w:t>2</w:t>
      </w:r>
      <w:r w:rsidR="00EC7399" w:rsidRPr="005258F0">
        <w:rPr>
          <w:rFonts w:asciiTheme="minorHAnsi" w:hAnsiTheme="minorHAnsi" w:cstheme="minorHAnsi"/>
          <w:sz w:val="22"/>
          <w:szCs w:val="18"/>
        </w:rPr>
        <w:t>.  Voted and passed.</w:t>
      </w:r>
    </w:p>
    <w:p w14:paraId="668018D0" w14:textId="300434AB" w:rsidR="00321B03" w:rsidRDefault="00321B03" w:rsidP="00321B03">
      <w:pPr>
        <w:ind w:firstLine="720"/>
      </w:pPr>
    </w:p>
    <w:p w14:paraId="6258FFF9" w14:textId="4B9DDF7B" w:rsidR="00DF6420" w:rsidRDefault="00E87F76" w:rsidP="00321B03">
      <w:pPr>
        <w:ind w:firstLine="720"/>
      </w:pPr>
      <w:r>
        <w:t>In addition to the emailed director</w:t>
      </w:r>
      <w:r w:rsidR="00CE6610">
        <w:t>’</w:t>
      </w:r>
      <w:r>
        <w:t>s report, meeting r</w:t>
      </w:r>
      <w:r w:rsidR="00DF6420">
        <w:t>eports included the following:</w:t>
      </w:r>
    </w:p>
    <w:p w14:paraId="4FA5E55B" w14:textId="0B5978B3" w:rsidR="00185DF2" w:rsidRDefault="00185DF2" w:rsidP="00DF6420">
      <w:pPr>
        <w:pStyle w:val="ListParagraph"/>
        <w:numPr>
          <w:ilvl w:val="0"/>
          <w:numId w:val="1"/>
        </w:numPr>
      </w:pPr>
      <w:r>
        <w:t xml:space="preserve">A customer was injured at the Gallaher Library. She tripped and fell on a rug carpet and was taken to the hospital.  Our insurance was contacted and is handling the matter. </w:t>
      </w:r>
    </w:p>
    <w:p w14:paraId="03ACD1E0" w14:textId="1358A2D2" w:rsidR="00185DF2" w:rsidRDefault="00185DF2" w:rsidP="00DF6420">
      <w:pPr>
        <w:pStyle w:val="ListParagraph"/>
        <w:numPr>
          <w:ilvl w:val="0"/>
          <w:numId w:val="1"/>
        </w:numPr>
      </w:pPr>
      <w:r>
        <w:t>Breana was contacted by Jim Ashworth about purchasing some of the shelving from the old Barboursville Library.</w:t>
      </w:r>
      <w:r w:rsidR="000E6C16">
        <w:t xml:space="preserve"> Breana will be in touch with Jim when we decide to sell the old library, furniture, and fixtures. </w:t>
      </w:r>
    </w:p>
    <w:p w14:paraId="3B8180BA" w14:textId="1E4ECE53" w:rsidR="00185DF2" w:rsidRDefault="00185DF2" w:rsidP="00DF6420">
      <w:pPr>
        <w:pStyle w:val="ListParagraph"/>
        <w:numPr>
          <w:ilvl w:val="0"/>
          <w:numId w:val="1"/>
        </w:numPr>
      </w:pPr>
      <w:r>
        <w:t>We received the old Barboursville Library appraisal. We will wait to discuss selling the old building until the May board meeting.</w:t>
      </w:r>
    </w:p>
    <w:p w14:paraId="73F4CFE8" w14:textId="5CA9472C" w:rsidR="00185DF2" w:rsidRDefault="00185DF2" w:rsidP="00DF6420">
      <w:pPr>
        <w:pStyle w:val="ListParagraph"/>
        <w:numPr>
          <w:ilvl w:val="0"/>
          <w:numId w:val="1"/>
        </w:numPr>
      </w:pPr>
      <w:r>
        <w:t xml:space="preserve">A family is interested in renting the Milton house. We are waiting on her to tour the property. </w:t>
      </w:r>
    </w:p>
    <w:p w14:paraId="382A3F92" w14:textId="5C8326C1" w:rsidR="005E6F80" w:rsidRDefault="00050214" w:rsidP="00DF6420">
      <w:pPr>
        <w:pStyle w:val="ListParagraph"/>
        <w:numPr>
          <w:ilvl w:val="0"/>
          <w:numId w:val="1"/>
        </w:numPr>
      </w:pPr>
      <w:r>
        <w:t xml:space="preserve">The Barboursville Library dedication </w:t>
      </w:r>
      <w:r w:rsidR="00605FCC">
        <w:t>i</w:t>
      </w:r>
      <w:r>
        <w:t>s set for Thursday, May 12</w:t>
      </w:r>
      <w:r w:rsidRPr="00050214">
        <w:rPr>
          <w:vertAlign w:val="superscript"/>
        </w:rPr>
        <w:t>th</w:t>
      </w:r>
      <w:r>
        <w:t xml:space="preserve"> at 1:00 p.m.  Crosby Kemper, Director of IMLS, will speak at the event. Invitations </w:t>
      </w:r>
      <w:r w:rsidR="00185DF2">
        <w:t>were mailed out this week.</w:t>
      </w:r>
      <w:r>
        <w:t xml:space="preserve"> </w:t>
      </w:r>
    </w:p>
    <w:p w14:paraId="191C9690" w14:textId="71A621A0" w:rsidR="00DE7B01" w:rsidRDefault="00134ADD" w:rsidP="00185DF2">
      <w:pPr>
        <w:ind w:left="720" w:firstLine="360"/>
      </w:pPr>
      <w:r>
        <w:t xml:space="preserve">The </w:t>
      </w:r>
      <w:r w:rsidR="007E573E">
        <w:t xml:space="preserve">Barboursville </w:t>
      </w:r>
      <w:r>
        <w:t xml:space="preserve">Library </w:t>
      </w:r>
      <w:r w:rsidR="007E573E">
        <w:t xml:space="preserve">construction </w:t>
      </w:r>
      <w:r>
        <w:t xml:space="preserve">project </w:t>
      </w:r>
      <w:r w:rsidR="007E573E">
        <w:t xml:space="preserve">seems to be moving along. </w:t>
      </w:r>
      <w:r w:rsidR="00185DF2">
        <w:t>The old Library will be closed the week of May</w:t>
      </w:r>
      <w:r>
        <w:t xml:space="preserve"> 25</w:t>
      </w:r>
      <w:r w:rsidRPr="00134ADD">
        <w:rPr>
          <w:vertAlign w:val="superscript"/>
        </w:rPr>
        <w:t>th</w:t>
      </w:r>
      <w:r w:rsidR="00185DF2">
        <w:t xml:space="preserve">, and we have plans to open to the public the following week. </w:t>
      </w:r>
      <w:r w:rsidR="004217E4">
        <w:t>We plan to do our final walk through on Thursday, May 28</w:t>
      </w:r>
      <w:r w:rsidR="004217E4" w:rsidRPr="004217E4">
        <w:rPr>
          <w:vertAlign w:val="superscript"/>
        </w:rPr>
        <w:t>th</w:t>
      </w:r>
      <w:r w:rsidR="004217E4">
        <w:t xml:space="preserve">.  We decided to pay Paris Signs for the library signage up front. The original contract called for a little over $7000 to be used for signs. They ended up being a lot more expensive, so Phoebe will issue a change order for a credit to us at the end of the contract for the original amount. </w:t>
      </w:r>
    </w:p>
    <w:p w14:paraId="45B83BBC" w14:textId="119B7E7C" w:rsidR="004217E4" w:rsidRDefault="004217E4" w:rsidP="00185DF2">
      <w:pPr>
        <w:ind w:left="720" w:firstLine="360"/>
      </w:pPr>
      <w:r>
        <w:t xml:space="preserve">The construction at the Gallaher Library continues. The project was halted for a few days but seems to be moving along now. I have been told they have plans to wrap up the project very soon. </w:t>
      </w:r>
    </w:p>
    <w:p w14:paraId="15501139" w14:textId="6E70CA65" w:rsidR="00C66589" w:rsidRDefault="00C66589" w:rsidP="00C66589">
      <w:pPr>
        <w:pStyle w:val="ListParagraph"/>
        <w:numPr>
          <w:ilvl w:val="0"/>
          <w:numId w:val="3"/>
        </w:numPr>
      </w:pPr>
      <w:r>
        <w:lastRenderedPageBreak/>
        <w:t xml:space="preserve">Wendy Thomas moved and Marsha Moses seconded the motion to authorize a change order for three new LED lights to be purchased and installed in the entry of the soffit at the Gallaher Library in the amount of $1695.59. Voted and passed. </w:t>
      </w:r>
    </w:p>
    <w:p w14:paraId="78117F9C" w14:textId="2167B292" w:rsidR="00C66589" w:rsidRDefault="00C66589" w:rsidP="00C66589">
      <w:pPr>
        <w:ind w:left="720" w:firstLine="360"/>
      </w:pPr>
      <w:r>
        <w:t xml:space="preserve">The Friends of the Library are paying for some </w:t>
      </w:r>
      <w:r w:rsidR="00134ADD">
        <w:t>updates</w:t>
      </w:r>
      <w:r>
        <w:t xml:space="preserve"> to take place in the reading room of the West Library. The glass ceiling leaks when it rains. The </w:t>
      </w:r>
      <w:r w:rsidR="00134ADD">
        <w:t>construction</w:t>
      </w:r>
      <w:r>
        <w:t xml:space="preserve"> will begin in the next few weeks. </w:t>
      </w:r>
    </w:p>
    <w:p w14:paraId="57EEA89F" w14:textId="3D00ADEE" w:rsidR="00C66589" w:rsidRDefault="00C66589" w:rsidP="00185DF2">
      <w:pPr>
        <w:ind w:left="720" w:firstLine="360"/>
      </w:pPr>
      <w:r>
        <w:t xml:space="preserve">Marsha Moses moved and Betty Barrett seconded the motion to eliminate fines and book deposit fees beginning the </w:t>
      </w:r>
      <w:r w:rsidR="00134ADD">
        <w:t xml:space="preserve">2022-2023 </w:t>
      </w:r>
      <w:r>
        <w:t xml:space="preserve">fiscal year. Voted and passed. </w:t>
      </w:r>
    </w:p>
    <w:p w14:paraId="649C13E3" w14:textId="1B431CD1" w:rsidR="00A82C59" w:rsidRDefault="00A82C59" w:rsidP="00185DF2">
      <w:pPr>
        <w:ind w:left="720" w:firstLine="360"/>
      </w:pPr>
      <w:r>
        <w:t xml:space="preserve">There are several changes to how state Grants </w:t>
      </w:r>
      <w:r w:rsidR="00134ADD">
        <w:t>in</w:t>
      </w:r>
      <w:r>
        <w:t xml:space="preserve"> Aid are applied for and distributed. Breana and Kristy have been in contact with the staff at the West Virginia Library Commission and affiliate directors to stay current with these changes. </w:t>
      </w:r>
    </w:p>
    <w:p w14:paraId="7A16B960" w14:textId="696BAFE4" w:rsidR="00A82C59" w:rsidRDefault="00A82C59" w:rsidP="00185DF2">
      <w:pPr>
        <w:ind w:left="720" w:firstLine="360"/>
      </w:pPr>
      <w:r>
        <w:t xml:space="preserve">Wendy Thomas moved and Marsha Moses seconded the motion to send four individuals to the ALA Conference in Washington, DC in June. Voted and passed. </w:t>
      </w:r>
    </w:p>
    <w:p w14:paraId="6347A0E2" w14:textId="1375A8E6" w:rsidR="00A82C59" w:rsidRDefault="00A82C59" w:rsidP="00185DF2">
      <w:pPr>
        <w:ind w:left="720" w:firstLine="360"/>
      </w:pPr>
      <w:r>
        <w:t xml:space="preserve">The Board went into Executive Session to discuss employee salaries. Wendy Thomas moved and Marsha Moses seconded the motion to approve the 2022-2023 fiscal year salaries as presented. </w:t>
      </w:r>
      <w:r w:rsidR="000A28C6">
        <w:t xml:space="preserve">Voted and passed. </w:t>
      </w:r>
    </w:p>
    <w:p w14:paraId="1C5019A2" w14:textId="28F8FF75" w:rsidR="00A82C59" w:rsidRDefault="00A82C59" w:rsidP="00185DF2">
      <w:pPr>
        <w:ind w:left="720" w:firstLine="360"/>
      </w:pPr>
      <w:r>
        <w:t xml:space="preserve">Wendy Thomas moved and Marsha Moses seconded the motion to give staff their birthdays off </w:t>
      </w:r>
      <w:r w:rsidR="000A28C6">
        <w:t xml:space="preserve">beginning July 1, 2022.  Voted and passed. </w:t>
      </w:r>
    </w:p>
    <w:p w14:paraId="736CF47B" w14:textId="79C5AC07" w:rsidR="000A28C6" w:rsidRDefault="000A28C6" w:rsidP="00185DF2">
      <w:pPr>
        <w:ind w:left="720" w:firstLine="360"/>
      </w:pPr>
      <w:r>
        <w:t xml:space="preserve">Wendy Thomas moved and Marsha Moses seconded the motion to cease charging employee parking charges at all facilities beginning July 1, 2022. Voted and passed. </w:t>
      </w:r>
    </w:p>
    <w:p w14:paraId="2F658AC6" w14:textId="084CAC5E" w:rsidR="000A28C6" w:rsidRDefault="000A28C6" w:rsidP="00185DF2">
      <w:pPr>
        <w:ind w:left="720" w:firstLine="360"/>
      </w:pPr>
      <w:r>
        <w:t>Bill Patton reminded the Board about the Friends Luncheon taking place on Thursday, May 5</w:t>
      </w:r>
      <w:r w:rsidRPr="000A28C6">
        <w:rPr>
          <w:vertAlign w:val="superscript"/>
        </w:rPr>
        <w:t>th</w:t>
      </w:r>
      <w:r>
        <w:t xml:space="preserve">. Joe Geiger will be the speaker. Tickets are $15. Please see Sean if you would like to purchase a ticket. </w:t>
      </w:r>
    </w:p>
    <w:p w14:paraId="007D35E5" w14:textId="2DEE0E99" w:rsidR="000A28C6" w:rsidRDefault="000A28C6" w:rsidP="00185DF2">
      <w:pPr>
        <w:ind w:left="720" w:firstLine="360"/>
      </w:pPr>
      <w:r>
        <w:t xml:space="preserve">There was no other business, and the meeting adjourned. </w:t>
      </w:r>
    </w:p>
    <w:p w14:paraId="748CE264" w14:textId="5BD60AFD" w:rsidR="004217E4" w:rsidRDefault="004217E4" w:rsidP="00185DF2">
      <w:pPr>
        <w:ind w:left="720" w:firstLine="360"/>
      </w:pPr>
    </w:p>
    <w:p w14:paraId="3D708512" w14:textId="77777777" w:rsidR="004217E4" w:rsidRDefault="004217E4" w:rsidP="00185DF2">
      <w:pPr>
        <w:ind w:left="720" w:firstLine="360"/>
      </w:pPr>
    </w:p>
    <w:p w14:paraId="0D15D2DE" w14:textId="0EE6B8C7" w:rsidR="00CA12E2" w:rsidRDefault="00CA12E2" w:rsidP="00CA12E2"/>
    <w:p w14:paraId="444B6650" w14:textId="77777777" w:rsidR="00AC51D0" w:rsidRDefault="00AC51D0" w:rsidP="00CA12E2"/>
    <w:p w14:paraId="78F75640" w14:textId="535C64BD" w:rsidR="00CA12E2" w:rsidRDefault="00CA12E2" w:rsidP="00CA12E2">
      <w:r>
        <w:t>_________________________                                                            _________________________</w:t>
      </w:r>
    </w:p>
    <w:p w14:paraId="43B4BDED" w14:textId="038E8DE8" w:rsidR="00CA12E2" w:rsidRPr="00BE2190" w:rsidRDefault="00CA12E2" w:rsidP="00CA12E2">
      <w:r>
        <w:t>Breana Bowen, Secretary</w:t>
      </w:r>
      <w:r w:rsidR="00AC51D0">
        <w:t xml:space="preserve">                                                                       David Amsbary, President</w:t>
      </w:r>
    </w:p>
    <w:p w14:paraId="7F6CF8F0" w14:textId="20B2C7B2" w:rsidR="00CA12E2" w:rsidRPr="00BE2190" w:rsidRDefault="00CA12E2" w:rsidP="000A28C6">
      <w:r>
        <w:t xml:space="preserve">     </w:t>
      </w:r>
    </w:p>
    <w:sectPr w:rsidR="00CA12E2" w:rsidRPr="00BE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8BF"/>
    <w:multiLevelType w:val="hybridMultilevel"/>
    <w:tmpl w:val="C5CEE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A40E7C"/>
    <w:multiLevelType w:val="hybridMultilevel"/>
    <w:tmpl w:val="A4C21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F9B4F5D"/>
    <w:multiLevelType w:val="hybridMultilevel"/>
    <w:tmpl w:val="AD24C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256510">
    <w:abstractNumId w:val="2"/>
  </w:num>
  <w:num w:numId="2" w16cid:durableId="1889993548">
    <w:abstractNumId w:val="0"/>
  </w:num>
  <w:num w:numId="3" w16cid:durableId="1003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E"/>
    <w:rsid w:val="00050214"/>
    <w:rsid w:val="000A28C6"/>
    <w:rsid w:val="000E6C16"/>
    <w:rsid w:val="00134ADD"/>
    <w:rsid w:val="00185DF2"/>
    <w:rsid w:val="001A71CD"/>
    <w:rsid w:val="002001A1"/>
    <w:rsid w:val="00321B03"/>
    <w:rsid w:val="00395E88"/>
    <w:rsid w:val="004217E4"/>
    <w:rsid w:val="004A2363"/>
    <w:rsid w:val="004D029D"/>
    <w:rsid w:val="005258F0"/>
    <w:rsid w:val="005343BB"/>
    <w:rsid w:val="005C2B2A"/>
    <w:rsid w:val="005E484B"/>
    <w:rsid w:val="005E6F80"/>
    <w:rsid w:val="00605FCC"/>
    <w:rsid w:val="00710DB0"/>
    <w:rsid w:val="007E573E"/>
    <w:rsid w:val="009B5B71"/>
    <w:rsid w:val="009C1BD9"/>
    <w:rsid w:val="00A41E57"/>
    <w:rsid w:val="00A82C59"/>
    <w:rsid w:val="00AC51D0"/>
    <w:rsid w:val="00AF1C90"/>
    <w:rsid w:val="00B04C54"/>
    <w:rsid w:val="00B33AF2"/>
    <w:rsid w:val="00BE2190"/>
    <w:rsid w:val="00C66589"/>
    <w:rsid w:val="00CA12E2"/>
    <w:rsid w:val="00CE6610"/>
    <w:rsid w:val="00D268CE"/>
    <w:rsid w:val="00DE7B01"/>
    <w:rsid w:val="00DF6420"/>
    <w:rsid w:val="00E87F76"/>
    <w:rsid w:val="00E967A1"/>
    <w:rsid w:val="00EC7399"/>
    <w:rsid w:val="00EE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410E"/>
  <w15:chartTrackingRefBased/>
  <w15:docId w15:val="{7CAC48FE-C0BA-4FC2-8A34-07F1045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20"/>
    <w:pPr>
      <w:ind w:left="720"/>
      <w:contextualSpacing/>
    </w:pPr>
  </w:style>
  <w:style w:type="paragraph" w:styleId="BodyText">
    <w:name w:val="Body Text"/>
    <w:basedOn w:val="Normal"/>
    <w:link w:val="BodyTextChar"/>
    <w:semiHidden/>
    <w:rsid w:val="00EC739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EC739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Cabell County Public Library</dc:creator>
  <cp:keywords/>
  <dc:description/>
  <cp:lastModifiedBy>Cabell County Public Library</cp:lastModifiedBy>
  <cp:revision>28</cp:revision>
  <cp:lastPrinted>2022-04-22T19:51:00Z</cp:lastPrinted>
  <dcterms:created xsi:type="dcterms:W3CDTF">2022-04-21T21:00:00Z</dcterms:created>
  <dcterms:modified xsi:type="dcterms:W3CDTF">2022-04-22T19:58:00Z</dcterms:modified>
</cp:coreProperties>
</file>